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7" w:rsidRPr="00201299" w:rsidRDefault="00A47456" w:rsidP="008A06E7">
      <w:pPr>
        <w:pStyle w:val="a8"/>
        <w:spacing w:before="0" w:beforeAutospacing="0" w:after="0" w:afterAutospacing="0"/>
        <w:jc w:val="center"/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4512CF" w:rsidRPr="00201299">
        <w:rPr>
          <w:b/>
          <w:bCs/>
          <w:color w:val="000000"/>
        </w:rPr>
        <w:t xml:space="preserve">КРАТКИЙ </w:t>
      </w:r>
      <w:r w:rsidR="008A06E7" w:rsidRPr="00201299">
        <w:rPr>
          <w:b/>
          <w:bCs/>
          <w:color w:val="000000"/>
        </w:rPr>
        <w:t>УЧЕБНЫЙ ПЛАН</w:t>
      </w:r>
      <w:r w:rsidR="008A06E7" w:rsidRPr="00201299">
        <w:rPr>
          <w:b/>
          <w:bCs/>
          <w:color w:val="000000"/>
        </w:rPr>
        <w:br/>
      </w:r>
      <w:r w:rsidR="008A06E7" w:rsidRPr="00201299">
        <w:rPr>
          <w:color w:val="000000"/>
        </w:rPr>
        <w:t>по дополнительной профессиональной образовательной программе</w:t>
      </w:r>
    </w:p>
    <w:p w:rsidR="008A06E7" w:rsidRPr="00201299" w:rsidRDefault="008A06E7" w:rsidP="008A06E7">
      <w:pPr>
        <w:pStyle w:val="a8"/>
        <w:spacing w:before="0" w:beforeAutospacing="0" w:after="0" w:afterAutospacing="0"/>
        <w:jc w:val="center"/>
      </w:pPr>
      <w:r w:rsidRPr="00201299">
        <w:rPr>
          <w:color w:val="000000"/>
        </w:rPr>
        <w:t xml:space="preserve">повышения квалификации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201299">
        <w:rPr>
          <w:b/>
          <w:bCs/>
          <w:color w:val="C00000"/>
          <w:sz w:val="32"/>
          <w:szCs w:val="32"/>
          <w:u w:val="single"/>
        </w:rPr>
        <w:t>«Договоры в гражданском и трудовом праве»</w:t>
      </w:r>
      <w:r w:rsidR="00CB0AA4">
        <w:rPr>
          <w:b/>
          <w:bCs/>
          <w:color w:val="C00000"/>
          <w:sz w:val="32"/>
          <w:szCs w:val="32"/>
          <w:u w:val="single"/>
        </w:rPr>
        <w:br/>
      </w:r>
      <w:r w:rsidR="00CB0AA4" w:rsidRPr="00CB0AA4">
        <w:rPr>
          <w:b/>
          <w:bCs/>
          <w:i/>
          <w:color w:val="C00000"/>
          <w:sz w:val="25"/>
          <w:szCs w:val="25"/>
        </w:rPr>
        <w:t xml:space="preserve">Объем -30 </w:t>
      </w:r>
      <w:proofErr w:type="spellStart"/>
      <w:r w:rsidR="00CB0AA4" w:rsidRPr="00CB0AA4">
        <w:rPr>
          <w:b/>
          <w:bCs/>
          <w:i/>
          <w:color w:val="C00000"/>
          <w:sz w:val="25"/>
          <w:szCs w:val="25"/>
        </w:rPr>
        <w:t>акдемических</w:t>
      </w:r>
      <w:proofErr w:type="spellEnd"/>
      <w:r w:rsidR="00CB0AA4" w:rsidRPr="00CB0AA4">
        <w:rPr>
          <w:b/>
          <w:bCs/>
          <w:i/>
          <w:color w:val="C00000"/>
          <w:sz w:val="25"/>
          <w:szCs w:val="25"/>
        </w:rPr>
        <w:t xml:space="preserve"> часов</w:t>
      </w:r>
      <w:r w:rsidR="00CB0AA4">
        <w:rPr>
          <w:b/>
          <w:bCs/>
          <w:i/>
          <w:color w:val="C00000"/>
          <w:sz w:val="25"/>
          <w:szCs w:val="25"/>
        </w:rPr>
        <w:br/>
      </w:r>
    </w:p>
    <w:p w:rsidR="008A06E7" w:rsidRDefault="008A06E7" w:rsidP="00CD6FEA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5"/>
          <w:szCs w:val="25"/>
        </w:rPr>
        <w:t>    </w:t>
      </w:r>
      <w:r w:rsidR="00CD6FEA">
        <w:rPr>
          <w:b/>
          <w:bCs/>
          <w:color w:val="000000"/>
          <w:sz w:val="25"/>
          <w:szCs w:val="25"/>
        </w:rPr>
        <w:t xml:space="preserve"> </w:t>
      </w:r>
      <w:r w:rsidRPr="00A47456">
        <w:rPr>
          <w:b/>
          <w:bCs/>
          <w:color w:val="C00000"/>
          <w:sz w:val="25"/>
          <w:szCs w:val="25"/>
        </w:rPr>
        <w:t>Цель:</w:t>
      </w:r>
      <w:r>
        <w:rPr>
          <w:color w:val="000000"/>
          <w:sz w:val="25"/>
          <w:szCs w:val="25"/>
        </w:rPr>
        <w:t xml:space="preserve"> формирование комплексного представления о правовом регулировании договорных отношений в разных сферах деятельности; 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правовых институтов и </w:t>
      </w:r>
      <w:proofErr w:type="spellStart"/>
      <w:r>
        <w:rPr>
          <w:color w:val="000000"/>
          <w:sz w:val="25"/>
          <w:szCs w:val="25"/>
        </w:rPr>
        <w:t>субинститутов</w:t>
      </w:r>
      <w:proofErr w:type="spellEnd"/>
      <w:r>
        <w:rPr>
          <w:color w:val="000000"/>
          <w:sz w:val="25"/>
          <w:szCs w:val="25"/>
        </w:rPr>
        <w:t xml:space="preserve"> в области договорного права; изучение и разбор     актов     судебной     практики.</w:t>
      </w:r>
      <w:r>
        <w:rPr>
          <w:color w:val="000000"/>
          <w:sz w:val="25"/>
          <w:szCs w:val="25"/>
        </w:rPr>
        <w:br/>
        <w:t>   </w:t>
      </w: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201299" w:rsidRDefault="008A06E7" w:rsidP="00A47456">
      <w:pPr>
        <w:rPr>
          <w:rFonts w:ascii="Times New Roman" w:hAnsi="Times New Roman" w:cs="Times New Roman"/>
          <w:sz w:val="28"/>
          <w:szCs w:val="28"/>
        </w:rPr>
      </w:pP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>   </w:t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дистанционных    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   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 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4 дня при очной форме обучения; 8 дней - при очно-заочной; </w:t>
      </w:r>
      <w:r w:rsidR="00A47456" w:rsidRPr="00A47456">
        <w:rPr>
          <w:rFonts w:ascii="Times New Roman" w:hAnsi="Times New Roman" w:cs="Times New Roman"/>
          <w:sz w:val="25"/>
          <w:szCs w:val="25"/>
        </w:rPr>
        <w:br/>
        <w:t xml:space="preserve">      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A47456" w:rsidRPr="00A47456">
        <w:rPr>
          <w:rFonts w:ascii="Times New Roman" w:hAnsi="Times New Roman" w:cs="Times New Roman"/>
          <w:i/>
          <w:sz w:val="25"/>
          <w:szCs w:val="25"/>
        </w:rPr>
        <w:tab/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>   </w:t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A47456" w:rsidRPr="00201299">
        <w:rPr>
          <w:rFonts w:ascii="Times New Roman" w:hAnsi="Times New Roman" w:cs="Times New Roman"/>
          <w:b/>
          <w:color w:val="C00000"/>
          <w:sz w:val="28"/>
          <w:szCs w:val="28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A47456" w:rsidRPr="00201299" w:rsidTr="00CD6FEA"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договора в гражданском праве. Проблемы заключения, исполнения и    прекращения договорных обязательств</w:t>
            </w:r>
          </w:p>
        </w:tc>
      </w:tr>
      <w:tr w:rsidR="00A47456" w:rsidRPr="00201299" w:rsidTr="00CD6FEA">
        <w:trPr>
          <w:trHeight w:val="327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договорных обязательств</w:t>
            </w:r>
          </w:p>
        </w:tc>
      </w:tr>
      <w:tr w:rsidR="00A47456" w:rsidRPr="00201299" w:rsidTr="00CD6FEA">
        <w:trPr>
          <w:trHeight w:val="349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A47456" w:rsidRPr="00201299" w:rsidRDefault="00A47456" w:rsidP="00A47456">
            <w:pPr>
              <w:ind w:left="2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за нарушение договорного обязательства</w:t>
            </w:r>
          </w:p>
        </w:tc>
      </w:tr>
      <w:tr w:rsidR="00A47456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A47456" w:rsidRPr="00201299" w:rsidRDefault="00201299" w:rsidP="00CB0AA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   </w:t>
            </w: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  <w:r w:rsidR="00A47456"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A47456" w:rsidRPr="00201299" w:rsidRDefault="00A47456" w:rsidP="00CB0AA4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201299">
              <w:rPr>
                <w:rFonts w:ascii="Times New Roman" w:hAnsi="Times New Roman"/>
                <w:color w:val="auto"/>
              </w:rPr>
              <w:t>Договорное регулирование отношений в сфере наёмного труда</w:t>
            </w:r>
          </w:p>
        </w:tc>
      </w:tr>
      <w:tr w:rsidR="00A47456" w:rsidRPr="00201299" w:rsidTr="00CD6F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2" w:type="dxa"/>
          </w:tcPr>
          <w:p w:rsidR="00A47456" w:rsidRPr="00201299" w:rsidRDefault="00201299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47456"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 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2D31B8" w:rsidRDefault="00A47456" w:rsidP="00CB0A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 30</w:t>
            </w:r>
            <w:r w:rsidR="006F5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3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8A06E7" w:rsidRPr="00201299" w:rsidRDefault="00CD6FEA" w:rsidP="00201299">
      <w:pPr>
        <w:pStyle w:val="a8"/>
        <w:spacing w:before="0" w:beforeAutospacing="0" w:after="0" w:afterAutospacing="0"/>
      </w:pPr>
      <w:r>
        <w:rPr>
          <w:b/>
          <w:color w:val="000000"/>
        </w:rPr>
        <w:t xml:space="preserve">             </w:t>
      </w:r>
      <w:r w:rsidRPr="00CD6FEA">
        <w:rPr>
          <w:b/>
          <w:color w:val="000000"/>
        </w:rPr>
        <w:t xml:space="preserve"> </w:t>
      </w:r>
      <w:r w:rsidR="008A06E7" w:rsidRPr="00201299">
        <w:rPr>
          <w:b/>
          <w:color w:val="000000"/>
          <w:u w:val="single"/>
        </w:rPr>
        <w:t>Преимущества дистанционного обучения:</w:t>
      </w:r>
      <w:r w:rsidR="008A06E7"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>
        <w:t xml:space="preserve"> </w:t>
      </w:r>
      <w:r w:rsidR="008A06E7" w:rsidRPr="00201299">
        <w:rPr>
          <w:color w:val="000000"/>
        </w:rPr>
        <w:t>от 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индивидуальный подход в обучении.</w:t>
      </w:r>
    </w:p>
    <w:p w:rsidR="008A06E7" w:rsidRPr="0023544F" w:rsidRDefault="00201299" w:rsidP="0020129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 xml:space="preserve">                           </w:t>
      </w:r>
      <w:r w:rsidR="008B36D5"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="008B36D5" w:rsidRPr="00201299">
        <w:rPr>
          <w:b/>
          <w:color w:val="000000"/>
          <w:u w:val="single"/>
        </w:rPr>
        <w:t xml:space="preserve"> за одного слушателя</w:t>
      </w:r>
      <w:r w:rsidR="008B36D5" w:rsidRPr="00201299">
        <w:rPr>
          <w:b/>
          <w:color w:val="000000"/>
        </w:rPr>
        <w:t xml:space="preserve">– </w:t>
      </w:r>
      <w:r w:rsidRPr="0023544F">
        <w:rPr>
          <w:b/>
          <w:color w:val="000000"/>
          <w:sz w:val="28"/>
          <w:szCs w:val="28"/>
        </w:rPr>
        <w:t>3500 рублей.</w:t>
      </w:r>
    </w:p>
    <w:p w:rsidR="005B1231" w:rsidRDefault="008A06E7" w:rsidP="005B1231">
      <w:pPr>
        <w:spacing w:after="0"/>
        <w:jc w:val="center"/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proofErr w:type="gram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ля обучения необходимо направить заявку </w:t>
      </w:r>
      <w:r w:rsidR="005B1231">
        <w:rPr>
          <w:rFonts w:ascii="Times New Roman" w:hAnsi="Times New Roman" w:cs="Times New Roman"/>
          <w:color w:val="000000"/>
          <w:sz w:val="26"/>
          <w:szCs w:val="26"/>
        </w:rPr>
        <w:t xml:space="preserve">по телефонам: </w:t>
      </w:r>
      <w:r w:rsidR="005B1231">
        <w:rPr>
          <w:rFonts w:ascii="Times New Roman" w:hAnsi="Times New Roman" w:cs="Times New Roman"/>
          <w:bCs/>
          <w:color w:val="000000"/>
          <w:sz w:val="26"/>
          <w:szCs w:val="26"/>
        </w:rPr>
        <w:t>8-953-139-44-40;</w:t>
      </w:r>
      <w:r w:rsidR="005B1231">
        <w:t xml:space="preserve"> </w:t>
      </w:r>
    </w:p>
    <w:p w:rsidR="00C21BC9" w:rsidRPr="00201299" w:rsidRDefault="008B36D5" w:rsidP="005B12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>8 (8332) 67-54-24,</w:t>
      </w:r>
      <w:r w:rsidR="005B1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01299">
        <w:rPr>
          <w:rFonts w:ascii="Times New Roman" w:hAnsi="Times New Roman" w:cs="Times New Roman"/>
          <w:color w:val="000000"/>
          <w:sz w:val="24"/>
          <w:szCs w:val="24"/>
        </w:rPr>
        <w:t>e-mail: odo@msalkirov.ru,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46040" w:rsidRPr="00201299">
          <w:rPr>
            <w:rStyle w:val="a3"/>
            <w:rFonts w:ascii="Times New Roman" w:hAnsi="Times New Roman" w:cs="Times New Roman"/>
            <w:sz w:val="24"/>
            <w:szCs w:val="24"/>
          </w:rPr>
          <w:t>https://goo.gl/aTPAxz</w:t>
        </w:r>
      </w:hyperlink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2012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2EC6" w:rsidRPr="00201299">
          <w:rPr>
            <w:rStyle w:val="a3"/>
            <w:rFonts w:ascii="Times New Roman" w:hAnsi="Times New Roman" w:cs="Times New Roman"/>
            <w:sz w:val="24"/>
            <w:szCs w:val="24"/>
          </w:rPr>
          <w:t>http://msalkirov.ru/do/kpk.html</w:t>
        </w:r>
      </w:hyperlink>
      <w:r w:rsidR="00D9141A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>(курс №14 «Договоры в гражданском и трудовом праве»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Подробная информация </w:t>
      </w:r>
      <w:r w:rsidR="005B1231">
        <w:rPr>
          <w:rFonts w:ascii="Times New Roman" w:hAnsi="Times New Roman" w:cs="Times New Roman"/>
          <w:color w:val="000000"/>
          <w:sz w:val="26"/>
          <w:szCs w:val="26"/>
        </w:rPr>
        <w:t xml:space="preserve">по телефонам: </w:t>
      </w:r>
      <w:r w:rsidR="005B1231" w:rsidRPr="005B1231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5B1231" w:rsidRPr="005B12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B1231">
        <w:t xml:space="preserve"> 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У-312,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E11D5" w:rsidRPr="00201299">
        <w:rPr>
          <w:rFonts w:ascii="Times New Roman" w:hAnsi="Times New Roman" w:cs="Times New Roman"/>
          <w:color w:val="C00000"/>
          <w:sz w:val="24"/>
          <w:szCs w:val="24"/>
          <w:lang w:val="en-US"/>
        </w:rPr>
        <w:t>odo</w:t>
      </w:r>
      <w:proofErr w:type="spellEnd"/>
      <w:r w:rsidR="00FE11D5" w:rsidRPr="00201299">
        <w:rPr>
          <w:rFonts w:ascii="Times New Roman" w:hAnsi="Times New Roman" w:cs="Times New Roman"/>
          <w:color w:val="C00000"/>
          <w:sz w:val="24"/>
          <w:szCs w:val="24"/>
        </w:rPr>
        <w:t>@</w:t>
      </w:r>
      <w:proofErr w:type="spellStart"/>
      <w:r w:rsidR="00FE11D5" w:rsidRPr="00201299">
        <w:rPr>
          <w:rFonts w:ascii="Times New Roman" w:hAnsi="Times New Roman" w:cs="Times New Roman"/>
          <w:color w:val="C00000"/>
          <w:sz w:val="24"/>
          <w:szCs w:val="24"/>
          <w:lang w:val="en-US"/>
        </w:rPr>
        <w:t>msalkirov</w:t>
      </w:r>
      <w:proofErr w:type="spellEnd"/>
      <w:r w:rsidR="00FE11D5" w:rsidRPr="00201299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spellStart"/>
      <w:r w:rsidR="00FE11D5" w:rsidRPr="00201299">
        <w:rPr>
          <w:rFonts w:ascii="Times New Roman" w:hAnsi="Times New Roman" w:cs="Times New Roman"/>
          <w:color w:val="C00000"/>
          <w:sz w:val="24"/>
          <w:szCs w:val="24"/>
          <w:lang w:val="en-US"/>
        </w:rPr>
        <w:t>ru</w:t>
      </w:r>
      <w:proofErr w:type="spellEnd"/>
    </w:p>
    <w:sectPr w:rsidR="00C21BC9" w:rsidRPr="00201299" w:rsidSect="00CD6FEA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3"/>
    <w:rsid w:val="00002829"/>
    <w:rsid w:val="00025F5E"/>
    <w:rsid w:val="000608E1"/>
    <w:rsid w:val="00097DC8"/>
    <w:rsid w:val="000D0509"/>
    <w:rsid w:val="000F0194"/>
    <w:rsid w:val="00102834"/>
    <w:rsid w:val="00133A60"/>
    <w:rsid w:val="00201299"/>
    <w:rsid w:val="0023544F"/>
    <w:rsid w:val="00237A03"/>
    <w:rsid w:val="002D31B8"/>
    <w:rsid w:val="002E2C0A"/>
    <w:rsid w:val="003776A6"/>
    <w:rsid w:val="003C2EA7"/>
    <w:rsid w:val="003E6BB0"/>
    <w:rsid w:val="00404B8F"/>
    <w:rsid w:val="00446040"/>
    <w:rsid w:val="004512CF"/>
    <w:rsid w:val="004F4842"/>
    <w:rsid w:val="00560FC2"/>
    <w:rsid w:val="005B1231"/>
    <w:rsid w:val="00655851"/>
    <w:rsid w:val="006B6A22"/>
    <w:rsid w:val="006C18EB"/>
    <w:rsid w:val="006F5A08"/>
    <w:rsid w:val="00702EC6"/>
    <w:rsid w:val="007278B4"/>
    <w:rsid w:val="007624A0"/>
    <w:rsid w:val="00793D8F"/>
    <w:rsid w:val="008336E0"/>
    <w:rsid w:val="00856CC6"/>
    <w:rsid w:val="008623DC"/>
    <w:rsid w:val="008A06E7"/>
    <w:rsid w:val="008B36D5"/>
    <w:rsid w:val="008E2307"/>
    <w:rsid w:val="009C69BE"/>
    <w:rsid w:val="00A47456"/>
    <w:rsid w:val="00A66840"/>
    <w:rsid w:val="00AB01BC"/>
    <w:rsid w:val="00AE0F5C"/>
    <w:rsid w:val="00C21BC9"/>
    <w:rsid w:val="00CB0AA4"/>
    <w:rsid w:val="00CD6FEA"/>
    <w:rsid w:val="00CE204C"/>
    <w:rsid w:val="00D200D0"/>
    <w:rsid w:val="00D50684"/>
    <w:rsid w:val="00D6303B"/>
    <w:rsid w:val="00D9141A"/>
    <w:rsid w:val="00DC459E"/>
    <w:rsid w:val="00E24633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lkirov.ru/do/kpk.html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aTPAx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DD15-1259-45BC-B367-DA3D7D03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user</cp:lastModifiedBy>
  <cp:revision>14</cp:revision>
  <cp:lastPrinted>2018-02-28T14:08:00Z</cp:lastPrinted>
  <dcterms:created xsi:type="dcterms:W3CDTF">2020-02-14T08:31:00Z</dcterms:created>
  <dcterms:modified xsi:type="dcterms:W3CDTF">2020-06-10T11:05:00Z</dcterms:modified>
</cp:coreProperties>
</file>